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FD3" w:rsidRDefault="00B47FD3" w:rsidP="00B47F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B47FD3" w:rsidRPr="00F30767" w:rsidRDefault="00B47FD3" w:rsidP="00B47F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B47FD3" w:rsidRDefault="00B47FD3" w:rsidP="00B47FD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B47FD3" w:rsidRPr="00F30767" w:rsidRDefault="00B47FD3" w:rsidP="00B47FD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4" w:history="1">
        <w:r w:rsidRPr="0086287A">
          <w:rPr>
            <w:rStyle w:val="a3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>
        <w:rPr>
          <w:rStyle w:val="a3"/>
          <w:rFonts w:ascii="Times New Roman" w:hAnsi="Times New Roman" w:cs="Times New Roman"/>
          <w:sz w:val="24"/>
          <w:szCs w:val="24"/>
        </w:rPr>
        <w:t xml:space="preserve"> и </w:t>
      </w:r>
      <w:hyperlink r:id="rId5" w:history="1">
        <w:r w:rsidRPr="000F19E6">
          <w:rPr>
            <w:rStyle w:val="a3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25 декабря 2024 года</w:t>
      </w:r>
    </w:p>
    <w:p w:rsidR="00B47FD3" w:rsidRDefault="00B47FD3" w:rsidP="00B47FD3">
      <w:pPr>
        <w:pStyle w:val="ConsPlusTitle"/>
        <w:widowControl/>
        <w:tabs>
          <w:tab w:val="left" w:pos="1610"/>
        </w:tabs>
        <w:ind w:firstLine="567"/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B47FD3" w:rsidRDefault="00B47FD3" w:rsidP="00B47F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о процедуре продажи объекта недвижимого имущества посредством </w:t>
      </w:r>
      <w:r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>
        <w:rPr>
          <w:rFonts w:ascii="Times New Roman" w:hAnsi="Times New Roman" w:cs="Times New Roman"/>
          <w:sz w:val="24"/>
          <w:szCs w:val="24"/>
        </w:rPr>
        <w:t>, а именно:</w:t>
      </w:r>
    </w:p>
    <w:p w:rsidR="00B47FD3" w:rsidRDefault="00B47FD3" w:rsidP="00B47FD3">
      <w:pPr>
        <w:pStyle w:val="ConsPlusNormal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r w:rsidRPr="00CC1821">
        <w:rPr>
          <w:rFonts w:ascii="Times New Roman" w:eastAsiaTheme="minorEastAsia" w:hAnsi="Times New Roman" w:cs="Times New Roman"/>
          <w:sz w:val="24"/>
          <w:szCs w:val="24"/>
        </w:rPr>
        <w:t xml:space="preserve">нежилое помещение с кадастровым номером 24:45:0114002:178, по адресу: Россия, Красноярский край, г. Бородино, ул. Горького, д. 2, пом. 1; общая площадь 308,1 </w:t>
      </w:r>
      <w:proofErr w:type="spellStart"/>
      <w:proofErr w:type="gramStart"/>
      <w:r w:rsidRPr="00CC1821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proofErr w:type="gramEnd"/>
      <w:r w:rsidRPr="00CC1821">
        <w:rPr>
          <w:rFonts w:ascii="Times New Roman" w:eastAsiaTheme="minorEastAsia" w:hAnsi="Times New Roman" w:cs="Times New Roman"/>
          <w:sz w:val="24"/>
          <w:szCs w:val="24"/>
        </w:rPr>
        <w:t xml:space="preserve"> (обременение отсутствует).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C1821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централизованное водоснабжение, водоотведение, теплоснабжение, энергоснабжение.</w:t>
      </w:r>
    </w:p>
    <w:p w:rsidR="00B47FD3" w:rsidRPr="00F30767" w:rsidRDefault="00B47FD3" w:rsidP="00B47FD3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B47FD3" w:rsidRPr="00462430" w:rsidRDefault="00B47FD3" w:rsidP="00B47FD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>
        <w:rPr>
          <w:rFonts w:ascii="Times New Roman" w:hAnsi="Times New Roman" w:cs="Times New Roman"/>
          <w:sz w:val="24"/>
          <w:szCs w:val="24"/>
        </w:rPr>
        <w:t>. 4-08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2C3E24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3E24">
        <w:rPr>
          <w:rFonts w:ascii="Times New Roman" w:hAnsi="Times New Roman" w:cs="Times New Roman"/>
          <w:b/>
          <w:sz w:val="24"/>
          <w:szCs w:val="24"/>
        </w:rPr>
        <w:t>июня</w:t>
      </w:r>
      <w:r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B47FD3" w:rsidRPr="00977ECC" w:rsidRDefault="00B47FD3" w:rsidP="00B47FD3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bookmarkStart w:id="0" w:name="_GoBack"/>
      <w:bookmarkEnd w:id="0"/>
      <w:r w:rsidR="002C3E24">
        <w:rPr>
          <w:rFonts w:ascii="Times New Roman" w:hAnsi="Times New Roman" w:cs="Times New Roman"/>
          <w:bCs/>
          <w:sz w:val="24"/>
          <w:szCs w:val="24"/>
        </w:rPr>
        <w:t>2.</w:t>
      </w:r>
      <w:r w:rsidR="002C3E24"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 изложить</w:t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 п.14 в следующей редакции: </w:t>
      </w:r>
    </w:p>
    <w:p w:rsidR="00B47FD3" w:rsidRDefault="00B47FD3" w:rsidP="00B47FD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C3E24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3E24">
        <w:rPr>
          <w:rFonts w:ascii="Times New Roman" w:hAnsi="Times New Roman" w:cs="Times New Roman"/>
          <w:b/>
          <w:sz w:val="24"/>
          <w:szCs w:val="24"/>
        </w:rPr>
        <w:t>июня</w:t>
      </w:r>
      <w:r>
        <w:rPr>
          <w:rFonts w:ascii="Times New Roman" w:hAnsi="Times New Roman" w:cs="Times New Roman"/>
          <w:b/>
          <w:sz w:val="24"/>
          <w:szCs w:val="24"/>
        </w:rPr>
        <w:t xml:space="preserve"> 2025 года 13: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BC0525" w:rsidRDefault="00BC0525"/>
    <w:sectPr w:rsidR="00BC0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02B"/>
    <w:rsid w:val="0003702B"/>
    <w:rsid w:val="002C3E24"/>
    <w:rsid w:val="00B47FD3"/>
    <w:rsid w:val="00BC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07DA4"/>
  <w15:chartTrackingRefBased/>
  <w15:docId w15:val="{68519679-A2E1-40AF-9AA3-416B8C3A8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FD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47FD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B47F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B47FD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krasnoyarsk.move.ru/" TargetMode="External"/><Relationship Id="rId4" Type="http://schemas.openxmlformats.org/officeDocument/2006/relationships/hyperlink" Target="http://&#1075;&#1091;&#1073;&#1077;&#1088;&#1085;&#1089;&#1082;&#1080;&#1077;&#1072;&#1087;&#1090;&#1077;&#1082;&#1080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Баженова Марина Сергеевна</dc:creator>
  <cp:keywords/>
  <dc:description/>
  <cp:lastModifiedBy>Баженова Марина Сергеевна</cp:lastModifiedBy>
  <cp:revision>3</cp:revision>
  <dcterms:created xsi:type="dcterms:W3CDTF">2025-04-07T06:36:00Z</dcterms:created>
  <dcterms:modified xsi:type="dcterms:W3CDTF">2025-05-05T01:21:00Z</dcterms:modified>
</cp:coreProperties>
</file>